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Rule="auto"/>
        <w:rPr>
          <w:rFonts w:ascii="Roboto" w:cs="Roboto" w:eastAsia="Roboto" w:hAnsi="Roboto"/>
          <w:b w:val="1"/>
          <w:bCs w:val="1"/>
        </w:rPr>
      </w:pPr>
      <w:r w:rsidDel="00000000" w:rsidR="00000000" w:rsidRPr="00000000">
        <w:rPr>
          <w:rFonts w:ascii="Roboto" w:cs="Roboto" w:eastAsia="Roboto" w:hAnsi="Roboto"/>
          <w:b w:val="1"/>
          <w:bCs w:val="1"/>
          <w:rtl w:val="0"/>
        </w:rPr>
        <w:t xml:space="preserve">Support Vasculitis Awareness Month:</w:t>
      </w:r>
    </w:p>
    <w:p w:rsidR="00000000" w:rsidDel="00000000" w:rsidP="00000000" w:rsidRDefault="00000000" w:rsidRPr="00000000" w14:paraId="00000002">
      <w:pPr>
        <w:numPr>
          <w:ilvl w:val="0"/>
          <w:numId w:val="1"/>
        </w:numPr>
        <w:spacing w:after="0" w:before="0" w:lineRule="auto"/>
        <w:ind w:left="720" w:hanging="360"/>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Find your local representative</w:t>
      </w:r>
      <w:r w:rsidDel="00000000" w:rsidR="00000000" w:rsidRPr="00000000">
        <w:rPr>
          <w:rFonts w:ascii="Roboto" w:cs="Roboto" w:eastAsia="Roboto" w:hAnsi="Roboto"/>
          <w:sz w:val="20"/>
          <w:szCs w:val="20"/>
          <w:rtl w:val="0"/>
        </w:rPr>
        <w:t xml:space="preserve"> at</w:t>
      </w:r>
      <w:hyperlink r:id="rId7">
        <w:r w:rsidDel="00000000" w:rsidR="00000000" w:rsidRPr="00000000">
          <w:rPr>
            <w:rFonts w:ascii="Roboto" w:cs="Roboto" w:eastAsia="Roboto" w:hAnsi="Roboto"/>
            <w:sz w:val="20"/>
            <w:szCs w:val="20"/>
            <w:rtl w:val="0"/>
          </w:rPr>
          <w:t xml:space="preserve"> </w:t>
        </w:r>
      </w:hyperlink>
      <w:hyperlink r:id="rId8">
        <w:r w:rsidDel="00000000" w:rsidR="00000000" w:rsidRPr="00000000">
          <w:rPr>
            <w:rFonts w:ascii="Roboto" w:cs="Roboto" w:eastAsia="Roboto" w:hAnsi="Roboto"/>
            <w:color w:val="1155cc"/>
            <w:sz w:val="20"/>
            <w:szCs w:val="20"/>
            <w:u w:val="single"/>
            <w:rtl w:val="0"/>
          </w:rPr>
          <w:t xml:space="preserve">www.house.gov/representatives/find-your-representative</w:t>
        </w:r>
      </w:hyperlink>
      <w:r w:rsidDel="00000000" w:rsidR="00000000" w:rsidRPr="00000000">
        <w:rPr>
          <w:rFonts w:ascii="Roboto" w:cs="Roboto" w:eastAsia="Roboto" w:hAnsi="Roboto"/>
          <w:sz w:val="20"/>
          <w:szCs w:val="20"/>
          <w:rtl w:val="0"/>
        </w:rPr>
        <w:t xml:space="preserve"> </w:t>
      </w:r>
      <w:r w:rsidDel="00000000" w:rsidR="00000000" w:rsidRPr="00000000">
        <w:rPr>
          <w:rtl w:val="0"/>
        </w:rPr>
      </w:r>
    </w:p>
    <w:p w:rsidR="00000000" w:rsidDel="00000000" w:rsidP="00000000" w:rsidRDefault="00000000" w:rsidRPr="00000000" w14:paraId="00000003">
      <w:pPr>
        <w:numPr>
          <w:ilvl w:val="0"/>
          <w:numId w:val="1"/>
        </w:numPr>
        <w:spacing w:after="0" w:before="0" w:lineRule="auto"/>
        <w:ind w:left="720" w:hanging="360"/>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Copy the email template</w:t>
      </w:r>
      <w:r w:rsidDel="00000000" w:rsidR="00000000" w:rsidRPr="00000000">
        <w:rPr>
          <w:rFonts w:ascii="Roboto" w:cs="Roboto" w:eastAsia="Roboto" w:hAnsi="Roboto"/>
          <w:sz w:val="20"/>
          <w:szCs w:val="20"/>
          <w:rtl w:val="0"/>
        </w:rPr>
        <w:t xml:space="preserve"> below and paste it into your email</w:t>
      </w:r>
    </w:p>
    <w:p w:rsidR="00000000" w:rsidDel="00000000" w:rsidP="00000000" w:rsidRDefault="00000000" w:rsidRPr="00000000" w14:paraId="00000004">
      <w:pPr>
        <w:numPr>
          <w:ilvl w:val="0"/>
          <w:numId w:val="1"/>
        </w:numPr>
        <w:spacing w:after="0" w:before="0" w:lineRule="auto"/>
        <w:ind w:left="720" w:hanging="360"/>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Fill in every field highlighted</w:t>
      </w:r>
      <w:r w:rsidDel="00000000" w:rsidR="00000000" w:rsidRPr="00000000">
        <w:rPr>
          <w:rFonts w:ascii="Roboto" w:cs="Roboto" w:eastAsia="Roboto" w:hAnsi="Roboto"/>
          <w:sz w:val="20"/>
          <w:szCs w:val="20"/>
          <w:rtl w:val="0"/>
        </w:rPr>
        <w:t xml:space="preserve"> in yellow before hitting send</w:t>
      </w:r>
    </w:p>
    <w:p w:rsidR="00000000" w:rsidDel="00000000" w:rsidP="00000000" w:rsidRDefault="00000000" w:rsidRPr="00000000" w14:paraId="00000005">
      <w:pPr>
        <w:spacing w:after="0" w:before="0" w:lineRule="auto"/>
        <w:ind w:left="72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6">
      <w:pPr>
        <w:rPr>
          <w:rFonts w:ascii="Roboto" w:cs="Roboto" w:eastAsia="Roboto" w:hAnsi="Roboto"/>
          <w:b w:val="1"/>
          <w:bCs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rPr>
          <w:rFonts w:ascii="Roboto" w:cs="Roboto" w:eastAsia="Roboto" w:hAnsi="Roboto"/>
          <w:b w:val="1"/>
          <w:bCs w:val="1"/>
          <w:sz w:val="20"/>
          <w:szCs w:val="20"/>
        </w:rPr>
      </w:pPr>
      <w:r w:rsidDel="00000000" w:rsidR="00000000" w:rsidRPr="00000000">
        <w:rPr>
          <w:rtl w:val="0"/>
        </w:rPr>
      </w:r>
    </w:p>
    <w:p w:rsidR="00000000" w:rsidDel="00000000" w:rsidP="00000000" w:rsidRDefault="00000000" w:rsidRPr="00000000" w14:paraId="00000008">
      <w:pPr>
        <w:rPr>
          <w:rFonts w:ascii="Roboto" w:cs="Roboto" w:eastAsia="Roboto" w:hAnsi="Roboto"/>
          <w:sz w:val="20"/>
          <w:szCs w:val="20"/>
        </w:rPr>
      </w:pPr>
      <w:r w:rsidDel="00000000" w:rsidR="00000000" w:rsidRPr="00000000">
        <w:rPr>
          <w:rFonts w:ascii="Roboto" w:cs="Roboto" w:eastAsia="Roboto" w:hAnsi="Roboto"/>
          <w:b w:val="1"/>
          <w:bCs w:val="1"/>
          <w:sz w:val="20"/>
          <w:szCs w:val="20"/>
          <w:rtl w:val="0"/>
        </w:rPr>
        <w:t xml:space="preserve">Subject</w:t>
      </w:r>
      <w:r w:rsidDel="00000000" w:rsidR="00000000" w:rsidRPr="00000000">
        <w:rPr>
          <w:rFonts w:ascii="Roboto" w:cs="Roboto" w:eastAsia="Roboto" w:hAnsi="Roboto"/>
          <w:sz w:val="20"/>
          <w:szCs w:val="20"/>
          <w:rtl w:val="0"/>
        </w:rPr>
        <w:t xml:space="preserve">: May is Vasculitis Awareness Month – Support for Rare Disease Research and Access</w:t>
      </w:r>
    </w:p>
    <w:p w:rsidR="00000000" w:rsidDel="00000000" w:rsidP="00000000" w:rsidRDefault="00000000" w:rsidRPr="00000000" w14:paraId="00000009">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A">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Dear </w:t>
      </w:r>
      <w:r w:rsidDel="00000000" w:rsidR="00000000" w:rsidRPr="00000000">
        <w:rPr>
          <w:rFonts w:ascii="Roboto" w:cs="Roboto" w:eastAsia="Roboto" w:hAnsi="Roboto"/>
          <w:sz w:val="20"/>
          <w:szCs w:val="20"/>
          <w:highlight w:val="yellow"/>
          <w:rtl w:val="0"/>
        </w:rPr>
        <w:t xml:space="preserve">[Representative/Senator Name],</w:t>
      </w:r>
      <w:r w:rsidDel="00000000" w:rsidR="00000000" w:rsidRPr="00000000">
        <w:rPr>
          <w:rtl w:val="0"/>
        </w:rPr>
      </w:r>
    </w:p>
    <w:p w:rsidR="00000000" w:rsidDel="00000000" w:rsidP="00000000" w:rsidRDefault="00000000" w:rsidRPr="00000000" w14:paraId="0000000B">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0C">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 am a </w:t>
      </w:r>
      <w:r w:rsidDel="00000000" w:rsidR="00000000" w:rsidRPr="00000000">
        <w:rPr>
          <w:rFonts w:ascii="Roboto" w:cs="Roboto" w:eastAsia="Roboto" w:hAnsi="Roboto"/>
          <w:sz w:val="20"/>
          <w:szCs w:val="20"/>
          <w:highlight w:val="yellow"/>
          <w:rtl w:val="0"/>
        </w:rPr>
        <w:t xml:space="preserve">[patient living with vasculitis / care partner to someone living with vasculitis]</w:t>
      </w:r>
      <w:r w:rsidDel="00000000" w:rsidR="00000000" w:rsidRPr="00000000">
        <w:rPr>
          <w:rFonts w:ascii="Roboto" w:cs="Roboto" w:eastAsia="Roboto" w:hAnsi="Roboto"/>
          <w:sz w:val="20"/>
          <w:szCs w:val="20"/>
          <w:rtl w:val="0"/>
        </w:rPr>
        <w:t xml:space="preserve">. As your constituent from </w:t>
      </w:r>
      <w:r w:rsidDel="00000000" w:rsidR="00000000" w:rsidRPr="00000000">
        <w:rPr>
          <w:rFonts w:ascii="Roboto" w:cs="Roboto" w:eastAsia="Roboto" w:hAnsi="Roboto"/>
          <w:sz w:val="20"/>
          <w:szCs w:val="20"/>
          <w:highlight w:val="yellow"/>
          <w:rtl w:val="0"/>
        </w:rPr>
        <w:t xml:space="preserve">[City, State],</w:t>
      </w:r>
      <w:r w:rsidDel="00000000" w:rsidR="00000000" w:rsidRPr="00000000">
        <w:rPr>
          <w:rFonts w:ascii="Roboto" w:cs="Roboto" w:eastAsia="Roboto" w:hAnsi="Roboto"/>
          <w:sz w:val="20"/>
          <w:szCs w:val="20"/>
          <w:rtl w:val="0"/>
        </w:rPr>
        <w:t xml:space="preserve"> I am writing to bring your attention to Vasculitis Awareness Month this May. Vasculitis is a group of rare autoimmune diseases characterized by inflammation of blood vessels, which can affect any organ system and lead to life-threatening complications. Many patients endure months or years of misdiagnoses before receiving proper care, and without treatment, vasculitis can cause permanent organ damage or death. This May, the Vasculitis Foundation celebrates 40 years of supporting patients, funding research, and advocating for improved care—but much work remains.</w:t>
      </w:r>
    </w:p>
    <w:p w:rsidR="00000000" w:rsidDel="00000000" w:rsidP="00000000" w:rsidRDefault="00000000" w:rsidRPr="00000000" w14:paraId="0000000D">
      <w:pPr>
        <w:rPr>
          <w:rFonts w:ascii="Roboto" w:cs="Roboto" w:eastAsia="Roboto" w:hAnsi="Roboto"/>
          <w:sz w:val="20"/>
          <w:szCs w:val="20"/>
          <w:highlight w:val="yellow"/>
        </w:rPr>
      </w:pPr>
      <w:r w:rsidDel="00000000" w:rsidR="00000000" w:rsidRPr="00000000">
        <w:rPr>
          <w:rFonts w:ascii="Roboto" w:cs="Roboto" w:eastAsia="Roboto" w:hAnsi="Roboto"/>
          <w:sz w:val="20"/>
          <w:szCs w:val="20"/>
          <w:highlight w:val="yellow"/>
          <w:rtl w:val="0"/>
        </w:rPr>
        <w:t xml:space="preserve">[Add a few sentences about your story here]</w:t>
      </w:r>
    </w:p>
    <w:p w:rsidR="00000000" w:rsidDel="00000000" w:rsidP="00000000" w:rsidRDefault="00000000" w:rsidRPr="00000000" w14:paraId="0000000E">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Innovation in vasculitis research and treatment is critical. Thanks to recent breakthroughs in precision medicine and steroid-sparing therapies, patients are living longer, healthier lives. However, continued federal investment in rare disease research is essential to developing better treatments and, ultimately, a cure. Additionally, many patients face barriers accessing vasculitis specialists and life-saving medications due to insurance restrictions, geographic limitations, and high out-of-pocket costs.</w:t>
      </w:r>
    </w:p>
    <w:p w:rsidR="00000000" w:rsidDel="00000000" w:rsidP="00000000" w:rsidRDefault="00000000" w:rsidRPr="00000000" w14:paraId="0000000F">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I urge you to support robust funding for rare disease research and policies that improve access to specialized care and medications for rare disease patients. By championing these efforts, you can help ensure that individuals with vasculitis and other rare diseases receive timely diagnoses, expert treatment, and hope for the future. Thank you for your consideration and commitment to your constituents' health.</w:t>
      </w:r>
    </w:p>
    <w:p w:rsidR="00000000" w:rsidDel="00000000" w:rsidP="00000000" w:rsidRDefault="00000000" w:rsidRPr="00000000" w14:paraId="00000010">
      <w:pPr>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1">
      <w:pPr>
        <w:rPr>
          <w:rFonts w:ascii="Roboto" w:cs="Roboto" w:eastAsia="Roboto" w:hAnsi="Roboto"/>
          <w:sz w:val="20"/>
          <w:szCs w:val="20"/>
        </w:rPr>
      </w:pPr>
      <w:r w:rsidDel="00000000" w:rsidR="00000000" w:rsidRPr="00000000">
        <w:rPr>
          <w:rFonts w:ascii="Roboto" w:cs="Roboto" w:eastAsia="Roboto" w:hAnsi="Roboto"/>
          <w:sz w:val="20"/>
          <w:szCs w:val="20"/>
          <w:rtl w:val="0"/>
        </w:rPr>
        <w:t xml:space="preserve">Sincerely,</w:t>
      </w:r>
    </w:p>
    <w:p w:rsidR="00000000" w:rsidDel="00000000" w:rsidP="00000000" w:rsidRDefault="00000000" w:rsidRPr="00000000" w14:paraId="00000012">
      <w:pPr>
        <w:rPr>
          <w:rFonts w:ascii="Roboto" w:cs="Roboto" w:eastAsia="Roboto" w:hAnsi="Roboto"/>
          <w:sz w:val="20"/>
          <w:szCs w:val="20"/>
          <w:highlight w:val="yellow"/>
        </w:rPr>
      </w:pPr>
      <w:r w:rsidDel="00000000" w:rsidR="00000000" w:rsidRPr="00000000">
        <w:rPr>
          <w:rFonts w:ascii="Roboto" w:cs="Roboto" w:eastAsia="Roboto" w:hAnsi="Roboto"/>
          <w:sz w:val="20"/>
          <w:szCs w:val="20"/>
          <w:highlight w:val="yellow"/>
          <w:rtl w:val="0"/>
        </w:rPr>
        <w:t xml:space="preserve">[Your Name]</w:t>
      </w:r>
    </w:p>
    <w:p w:rsidR="00000000" w:rsidDel="00000000" w:rsidP="00000000" w:rsidRDefault="00000000" w:rsidRPr="00000000" w14:paraId="00000013">
      <w:pPr>
        <w:rPr>
          <w:rFonts w:ascii="Roboto" w:cs="Roboto" w:eastAsia="Roboto" w:hAnsi="Roboto"/>
          <w:sz w:val="20"/>
          <w:szCs w:val="20"/>
          <w:highlight w:val="yellow"/>
        </w:rPr>
      </w:pPr>
      <w:r w:rsidDel="00000000" w:rsidR="00000000" w:rsidRPr="00000000">
        <w:rPr>
          <w:rFonts w:ascii="Roboto" w:cs="Roboto" w:eastAsia="Roboto" w:hAnsi="Roboto"/>
          <w:sz w:val="20"/>
          <w:szCs w:val="20"/>
          <w:highlight w:val="yellow"/>
          <w:rtl w:val="0"/>
        </w:rPr>
        <w:t xml:space="preserve">[Your Address]</w:t>
      </w:r>
    </w:p>
    <w:p w:rsidR="00000000" w:rsidDel="00000000" w:rsidP="00000000" w:rsidRDefault="00000000" w:rsidRPr="00000000" w14:paraId="00000014">
      <w:pPr>
        <w:rPr>
          <w:rFonts w:ascii="Roboto" w:cs="Roboto" w:eastAsia="Roboto" w:hAnsi="Roboto"/>
          <w:sz w:val="20"/>
          <w:szCs w:val="20"/>
          <w:highlight w:val="yellow"/>
        </w:rPr>
      </w:pPr>
      <w:r w:rsidDel="00000000" w:rsidR="00000000" w:rsidRPr="00000000">
        <w:rPr>
          <w:rFonts w:ascii="Roboto" w:cs="Roboto" w:eastAsia="Roboto" w:hAnsi="Roboto"/>
          <w:sz w:val="20"/>
          <w:szCs w:val="20"/>
          <w:highlight w:val="yellow"/>
          <w:rtl w:val="0"/>
        </w:rPr>
        <w:t xml:space="preserve">[Your Phone Number]</w:t>
      </w:r>
    </w:p>
    <w:p w:rsidR="00000000" w:rsidDel="00000000" w:rsidP="00000000" w:rsidRDefault="00000000" w:rsidRPr="00000000" w14:paraId="00000015">
      <w:pPr>
        <w:rPr>
          <w:sz w:val="20"/>
          <w:szCs w:val="20"/>
        </w:rPr>
      </w:pPr>
      <w:r w:rsidDel="00000000" w:rsidR="00000000" w:rsidRPr="00000000">
        <w:rPr>
          <w:rFonts w:ascii="Roboto" w:cs="Roboto" w:eastAsia="Roboto" w:hAnsi="Roboto"/>
          <w:sz w:val="20"/>
          <w:szCs w:val="20"/>
          <w:highlight w:val="yellow"/>
          <w:rtl w:val="0"/>
        </w:rPr>
        <w:t xml:space="preserve">[Your Email]</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pPr>
    <w:r w:rsidDel="00000000" w:rsidR="00000000" w:rsidRPr="00000000">
      <w:rPr/>
      <w:drawing>
        <wp:inline distB="114300" distT="114300" distL="114300" distR="114300">
          <wp:extent cx="2166938" cy="780465"/>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66938" cy="7804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ouse.gov/representatives/find-your-representative" TargetMode="External"/><Relationship Id="rId8" Type="http://schemas.openxmlformats.org/officeDocument/2006/relationships/hyperlink" Target="https://www.house.gov/representatives/find-your-representativ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45f3qkgVPe3LhoE4H1LunzHtiA==">CgMxLjA4AHIhMWJyUEFLaEtoblIyeVVveDYtZHFPTGt1bEZocmFsZlR4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